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147" w:rsidRDefault="00D52147" w:rsidP="00D52147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D52147" w:rsidRDefault="00D52147" w:rsidP="00D52147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D52147" w:rsidRDefault="00D52147" w:rsidP="00D5214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Уважаемые родители!</w:t>
      </w:r>
    </w:p>
    <w:p w:rsidR="00D52147" w:rsidRDefault="00D52147" w:rsidP="00D52147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D52147" w:rsidRDefault="00D52147" w:rsidP="00D521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Для переоформления права на получение дополнительной компенсации </w:t>
      </w:r>
      <w:r>
        <w:rPr>
          <w:rFonts w:ascii="Times New Roman" w:hAnsi="Times New Roman"/>
          <w:b/>
          <w:sz w:val="28"/>
          <w:szCs w:val="28"/>
        </w:rPr>
        <w:t>Вы можете подать заявление на Портале государственных и муниципальных услуг Республики Татарстан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uslugi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tatarstan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либо обратиться в 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</w:t>
      </w:r>
    </w:p>
    <w:p w:rsidR="00D52147" w:rsidRDefault="00D52147" w:rsidP="00D521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Вы обратитесь за переоформлением позже указанного месяца, дополнительная компенсация будет назначена Вам с месяца обращения.   </w:t>
      </w:r>
    </w:p>
    <w:p w:rsidR="00D52147" w:rsidRDefault="00D52147" w:rsidP="00D521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2147" w:rsidRDefault="00D52147" w:rsidP="00D521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обращении необходимо предоставить:</w:t>
      </w:r>
    </w:p>
    <w:p w:rsidR="00D52147" w:rsidRDefault="00D52147" w:rsidP="00D521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документ, удостоверяющий личность;</w:t>
      </w:r>
    </w:p>
    <w:p w:rsidR="00D52147" w:rsidRDefault="00D52147" w:rsidP="00D521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документы о доходах всех членов семьи за шесть месяцев, предшествующих  месяцу обращения. </w:t>
      </w:r>
    </w:p>
    <w:p w:rsidR="00D52147" w:rsidRDefault="00D52147" w:rsidP="00D521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D52147" w:rsidRDefault="00D52147" w:rsidP="00D521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D52147" w:rsidRDefault="00D52147" w:rsidP="00D521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2147" w:rsidRDefault="00D52147" w:rsidP="00D5214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Дополнительная компенсация переоформляется</w:t>
      </w:r>
      <w:r>
        <w:rPr>
          <w:rFonts w:ascii="Times New Roman" w:hAnsi="Times New Roman"/>
          <w:b/>
          <w:sz w:val="28"/>
          <w:szCs w:val="28"/>
        </w:rPr>
        <w:t>, если величина дохода на одного члена в семье заявителя не превышает 20 тысяч рублей.</w:t>
      </w:r>
    </w:p>
    <w:p w:rsidR="00D52147" w:rsidRDefault="00D52147" w:rsidP="00D521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2147" w:rsidRDefault="00D52147" w:rsidP="00D521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52147" w:rsidRDefault="00D52147" w:rsidP="00D521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52147" w:rsidRDefault="00D52147" w:rsidP="00D5214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D4A2F" w:rsidRDefault="00D52147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564A732" wp14:editId="416EF285">
            <wp:extent cx="6447295" cy="8865030"/>
            <wp:effectExtent l="0" t="0" r="0" b="0"/>
            <wp:docPr id="1" name="Рисунок 1" descr="C:\Users\User\Desktop\Доп.компенсация\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п.компенсация\0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672" cy="886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147" w:rsidRPr="00D52147" w:rsidRDefault="00D52147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65418"/>
            <wp:effectExtent l="0" t="0" r="3175" b="7620"/>
            <wp:docPr id="2" name="Рисунок 2" descr="C:\Users\User\Desktop\Доп.компенсация\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п.компенсация\0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5418"/>
            <wp:effectExtent l="0" t="0" r="3175" b="7620"/>
            <wp:docPr id="3" name="Рисунок 3" descr="C:\Users\User\Desktop\Доп.компенсация\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оп.компенсация\0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5418"/>
            <wp:effectExtent l="0" t="0" r="3175" b="7620"/>
            <wp:docPr id="4" name="Рисунок 4" descr="C:\Users\User\Desktop\Доп.компенсация\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оп.компенсация\0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5418"/>
            <wp:effectExtent l="0" t="0" r="3175" b="7620"/>
            <wp:docPr id="5" name="Рисунок 5" descr="C:\Users\User\Desktop\Доп.компенсация\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оп.компенсация\0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5418"/>
            <wp:effectExtent l="0" t="0" r="3175" b="7620"/>
            <wp:docPr id="6" name="Рисунок 6" descr="C:\Users\User\Desktop\Доп.компенсация\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оп.компенсация\0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2147" w:rsidRPr="00D52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47E"/>
    <w:rsid w:val="0028047E"/>
    <w:rsid w:val="002D4A2F"/>
    <w:rsid w:val="00D5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14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14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521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14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14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521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8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129</Words>
  <Characters>741</Characters>
  <Application>Microsoft Office Word</Application>
  <DocSecurity>0</DocSecurity>
  <Lines>6</Lines>
  <Paragraphs>1</Paragraphs>
  <ScaleCrop>false</ScaleCrop>
  <Company>*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2017-12-18T10:11:00Z</dcterms:created>
  <dcterms:modified xsi:type="dcterms:W3CDTF">2017-12-18T10:14:00Z</dcterms:modified>
</cp:coreProperties>
</file>